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DA" w:rsidRPr="00D8434A" w:rsidRDefault="00F51700" w:rsidP="005434ED">
      <w:pPr>
        <w:spacing w:after="0" w:line="360" w:lineRule="auto"/>
        <w:ind w:firstLine="709"/>
        <w:jc w:val="center"/>
        <w:rPr>
          <w:rFonts w:ascii="Georgia" w:hAnsi="Georgia" w:cs="Times New Roman"/>
          <w:b/>
          <w:bCs/>
          <w:i/>
          <w:color w:val="C00000"/>
          <w:sz w:val="32"/>
          <w:szCs w:val="32"/>
        </w:rPr>
      </w:pPr>
      <w:r w:rsidRPr="00D8434A">
        <w:rPr>
          <w:rFonts w:ascii="Georgia" w:hAnsi="Georgia" w:cs="Times New Roman"/>
          <w:b/>
          <w:bCs/>
          <w:i/>
          <w:color w:val="C00000"/>
          <w:sz w:val="32"/>
          <w:szCs w:val="32"/>
        </w:rPr>
        <w:t>Технологии в логопедической работе</w:t>
      </w:r>
    </w:p>
    <w:p w:rsidR="00F51700" w:rsidRPr="00D8434A" w:rsidRDefault="00F51700" w:rsidP="005434ED">
      <w:pPr>
        <w:spacing w:after="0" w:line="360" w:lineRule="auto"/>
        <w:ind w:firstLine="709"/>
        <w:jc w:val="center"/>
        <w:rPr>
          <w:rFonts w:ascii="Georgia" w:hAnsi="Georgia" w:cs="Times New Roman"/>
          <w:b/>
          <w:bCs/>
          <w:i/>
          <w:color w:val="C00000"/>
          <w:sz w:val="32"/>
          <w:szCs w:val="32"/>
        </w:rPr>
      </w:pPr>
      <w:r w:rsidRPr="00D8434A">
        <w:rPr>
          <w:rFonts w:ascii="Georgia" w:hAnsi="Georgia" w:cs="Times New Roman"/>
          <w:b/>
          <w:bCs/>
          <w:i/>
          <w:color w:val="C00000"/>
          <w:sz w:val="32"/>
          <w:szCs w:val="32"/>
        </w:rPr>
        <w:t>Материал подготовила учитель-логопед Рябинович  Т.С.</w:t>
      </w:r>
    </w:p>
    <w:p w:rsidR="0049428A" w:rsidRPr="00D8434A" w:rsidRDefault="0049428A" w:rsidP="00F51700">
      <w:pPr>
        <w:spacing w:after="0" w:line="360" w:lineRule="auto"/>
        <w:ind w:firstLine="709"/>
        <w:jc w:val="both"/>
        <w:rPr>
          <w:rFonts w:ascii="Georgia" w:hAnsi="Georgia" w:cs="Times New Roman"/>
          <w:bCs/>
          <w:sz w:val="28"/>
          <w:szCs w:val="28"/>
        </w:rPr>
      </w:pPr>
    </w:p>
    <w:p w:rsidR="00E26967" w:rsidRPr="00CD57C6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>Образовательная  технология это</w:t>
      </w:r>
      <w:r w:rsidRPr="00CD57C6">
        <w:rPr>
          <w:rFonts w:ascii="Georgia" w:eastAsia="+mn-ea" w:hAnsi="Georgia" w:cs="Times New Roman"/>
          <w:color w:val="002060"/>
          <w:kern w:val="24"/>
          <w:sz w:val="28"/>
          <w:szCs w:val="28"/>
          <w:lang w:eastAsia="ru-RU"/>
        </w:rPr>
        <w:t xml:space="preserve"> </w:t>
      </w:r>
      <w:r w:rsidR="0049428A" w:rsidRPr="00CD57C6">
        <w:rPr>
          <w:rFonts w:ascii="Georgia" w:hAnsi="Georgia" w:cs="Times New Roman"/>
          <w:bCs/>
          <w:color w:val="002060"/>
          <w:sz w:val="28"/>
          <w:szCs w:val="28"/>
        </w:rPr>
        <w:t>последовательная, взаимосвязанная система действий педагога, направленных на решение педагогических задач, или планомерное и последовательное воплощение на практике заранее спроектированного педагогического процесса.</w:t>
      </w:r>
    </w:p>
    <w:p w:rsidR="00F51700" w:rsidRPr="00CD57C6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>Отличительные черты:</w:t>
      </w:r>
    </w:p>
    <w:p w:rsidR="00E26967" w:rsidRPr="00CD57C6" w:rsidRDefault="0049428A" w:rsidP="00F51700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proofErr w:type="spellStart"/>
      <w:r w:rsidRPr="00CD57C6">
        <w:rPr>
          <w:rFonts w:ascii="Georgia" w:hAnsi="Georgia" w:cs="Times New Roman"/>
          <w:bCs/>
          <w:color w:val="002060"/>
          <w:sz w:val="28"/>
          <w:szCs w:val="28"/>
        </w:rPr>
        <w:t>воспроизводимость</w:t>
      </w:r>
      <w:proofErr w:type="spellEnd"/>
      <w:r w:rsidRPr="00CD57C6">
        <w:rPr>
          <w:rFonts w:ascii="Georgia" w:hAnsi="Georgia" w:cs="Times New Roman"/>
          <w:bCs/>
          <w:color w:val="002060"/>
          <w:sz w:val="28"/>
          <w:szCs w:val="28"/>
        </w:rPr>
        <w:t xml:space="preserve">, </w:t>
      </w:r>
    </w:p>
    <w:p w:rsidR="00E26967" w:rsidRPr="00CD57C6" w:rsidRDefault="0049428A" w:rsidP="00F51700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 xml:space="preserve">устойчивость результатов, </w:t>
      </w:r>
    </w:p>
    <w:p w:rsidR="00E26967" w:rsidRPr="00CD57C6" w:rsidRDefault="0049428A" w:rsidP="00F51700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>отсутствие многих «если» (если талантливый педагог, если способные дети, если хорошие родители…)</w:t>
      </w:r>
    </w:p>
    <w:p w:rsidR="00E26967" w:rsidRPr="00CD57C6" w:rsidRDefault="0049428A" w:rsidP="00F51700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>отвечает на вопрос «как это сделать оптимально».</w:t>
      </w:r>
    </w:p>
    <w:p w:rsidR="0049428A" w:rsidRPr="00D8434A" w:rsidRDefault="0049428A" w:rsidP="00F51700">
      <w:pPr>
        <w:tabs>
          <w:tab w:val="left" w:pos="567"/>
        </w:tabs>
        <w:spacing w:after="0" w:line="360" w:lineRule="auto"/>
        <w:ind w:firstLine="709"/>
        <w:jc w:val="both"/>
        <w:rPr>
          <w:rFonts w:ascii="Georgia" w:hAnsi="Georgia" w:cs="Times New Roman"/>
          <w:b/>
          <w:bCs/>
          <w:i/>
          <w:iCs/>
          <w:color w:val="C00000"/>
          <w:sz w:val="28"/>
          <w:szCs w:val="28"/>
        </w:rPr>
      </w:pPr>
    </w:p>
    <w:p w:rsidR="00F51700" w:rsidRPr="00D8434A" w:rsidRDefault="00F51700" w:rsidP="00F51700">
      <w:pPr>
        <w:tabs>
          <w:tab w:val="left" w:pos="567"/>
        </w:tabs>
        <w:spacing w:after="0" w:line="360" w:lineRule="auto"/>
        <w:ind w:firstLine="709"/>
        <w:jc w:val="both"/>
        <w:rPr>
          <w:rFonts w:ascii="Georgia" w:hAnsi="Georgia" w:cs="Times New Roman"/>
          <w:b/>
          <w:bCs/>
          <w:color w:val="C00000"/>
          <w:sz w:val="28"/>
          <w:szCs w:val="28"/>
        </w:rPr>
      </w:pPr>
      <w:r w:rsidRPr="00D8434A">
        <w:rPr>
          <w:rFonts w:ascii="Georgia" w:hAnsi="Georgia" w:cs="Times New Roman"/>
          <w:b/>
          <w:bCs/>
          <w:i/>
          <w:iCs/>
          <w:color w:val="C00000"/>
          <w:sz w:val="28"/>
          <w:szCs w:val="28"/>
        </w:rPr>
        <w:t>Технологии логопедического обследования</w:t>
      </w:r>
    </w:p>
    <w:p w:rsidR="00E26967" w:rsidRPr="00CD57C6" w:rsidRDefault="0049428A" w:rsidP="00F5170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>О.Е. Грибова</w:t>
      </w:r>
    </w:p>
    <w:p w:rsidR="00E26967" w:rsidRPr="00CD57C6" w:rsidRDefault="0049428A" w:rsidP="00F5170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> О. Иншакова</w:t>
      </w:r>
    </w:p>
    <w:p w:rsidR="00E26967" w:rsidRPr="00CD57C6" w:rsidRDefault="0049428A" w:rsidP="00F5170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 xml:space="preserve">Н.В. </w:t>
      </w:r>
      <w:proofErr w:type="spellStart"/>
      <w:r w:rsidRPr="00CD57C6">
        <w:rPr>
          <w:rFonts w:ascii="Georgia" w:hAnsi="Georgia" w:cs="Times New Roman"/>
          <w:bCs/>
          <w:color w:val="002060"/>
          <w:sz w:val="28"/>
          <w:szCs w:val="28"/>
        </w:rPr>
        <w:t>Нищева</w:t>
      </w:r>
      <w:proofErr w:type="spellEnd"/>
      <w:r w:rsidRPr="00CD57C6">
        <w:rPr>
          <w:rFonts w:ascii="Georgia" w:hAnsi="Georgia" w:cs="Times New Roman"/>
          <w:bCs/>
          <w:color w:val="002060"/>
          <w:sz w:val="28"/>
          <w:szCs w:val="28"/>
        </w:rPr>
        <w:t xml:space="preserve"> </w:t>
      </w:r>
    </w:p>
    <w:p w:rsidR="00E26967" w:rsidRPr="00CD57C6" w:rsidRDefault="0049428A" w:rsidP="00F5170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>И.Д. Коненкова (ЗПР)</w:t>
      </w:r>
    </w:p>
    <w:p w:rsidR="00F51700" w:rsidRPr="00CD57C6" w:rsidRDefault="00F51700" w:rsidP="00F51700">
      <w:pPr>
        <w:tabs>
          <w:tab w:val="left" w:pos="567"/>
        </w:tabs>
        <w:spacing w:after="0" w:line="360" w:lineRule="auto"/>
        <w:ind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>Цель: создать условия для полной и качественной оценки состояния речи детей</w:t>
      </w:r>
    </w:p>
    <w:p w:rsidR="00F51700" w:rsidRPr="00CD57C6" w:rsidRDefault="00F51700" w:rsidP="00F51700">
      <w:pPr>
        <w:tabs>
          <w:tab w:val="left" w:pos="567"/>
        </w:tabs>
        <w:spacing w:after="0" w:line="360" w:lineRule="auto"/>
        <w:ind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>Что получим в результате использования технологии?</w:t>
      </w:r>
    </w:p>
    <w:p w:rsidR="00E26967" w:rsidRPr="00CD57C6" w:rsidRDefault="0049428A" w:rsidP="00F51700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Позволяют получить более полные сведения о речевых нарушениях, причинах их возникновения;</w:t>
      </w:r>
    </w:p>
    <w:p w:rsidR="00E26967" w:rsidRPr="00CD57C6" w:rsidRDefault="0049428A" w:rsidP="00F51700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способствуют  грамотному планированию коррекционной работы и достижению оптимальных результатов коррекционной работы с ребенком.</w:t>
      </w:r>
    </w:p>
    <w:p w:rsidR="00F51700" w:rsidRPr="00D8434A" w:rsidRDefault="00F51700" w:rsidP="00F51700">
      <w:pPr>
        <w:tabs>
          <w:tab w:val="left" w:pos="567"/>
        </w:tabs>
        <w:spacing w:after="0" w:line="360" w:lineRule="auto"/>
        <w:ind w:firstLine="709"/>
        <w:jc w:val="both"/>
        <w:rPr>
          <w:rFonts w:ascii="Georgia" w:hAnsi="Georgia" w:cs="Times New Roman"/>
          <w:bCs/>
          <w:sz w:val="28"/>
          <w:szCs w:val="28"/>
        </w:rPr>
      </w:pPr>
    </w:p>
    <w:p w:rsidR="00F51700" w:rsidRPr="00D8434A" w:rsidRDefault="00F51700" w:rsidP="00F51700">
      <w:pPr>
        <w:tabs>
          <w:tab w:val="left" w:pos="567"/>
        </w:tabs>
        <w:spacing w:after="0" w:line="360" w:lineRule="auto"/>
        <w:ind w:firstLine="709"/>
        <w:jc w:val="both"/>
        <w:rPr>
          <w:rFonts w:ascii="Georgia" w:hAnsi="Georgia" w:cs="Times New Roman"/>
          <w:b/>
          <w:bCs/>
          <w:color w:val="C00000"/>
          <w:sz w:val="28"/>
          <w:szCs w:val="28"/>
        </w:rPr>
      </w:pPr>
      <w:r w:rsidRPr="00D8434A">
        <w:rPr>
          <w:rFonts w:ascii="Georgia" w:hAnsi="Georgia" w:cs="Times New Roman"/>
          <w:b/>
          <w:bCs/>
          <w:i/>
          <w:iCs/>
          <w:color w:val="C00000"/>
          <w:sz w:val="28"/>
          <w:szCs w:val="28"/>
        </w:rPr>
        <w:t>Технологии формирования речевого дыхания</w:t>
      </w:r>
    </w:p>
    <w:p w:rsidR="00E26967" w:rsidRPr="00CD57C6" w:rsidRDefault="0049428A" w:rsidP="00F51700">
      <w:pPr>
        <w:pStyle w:val="a3"/>
        <w:numPr>
          <w:ilvl w:val="0"/>
          <w:numId w:val="10"/>
        </w:numPr>
        <w:tabs>
          <w:tab w:val="left" w:pos="567"/>
        </w:tabs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Л. И. Белякова</w:t>
      </w:r>
    </w:p>
    <w:p w:rsidR="00E26967" w:rsidRPr="00CD57C6" w:rsidRDefault="0049428A" w:rsidP="00F51700">
      <w:pPr>
        <w:pStyle w:val="a3"/>
        <w:numPr>
          <w:ilvl w:val="0"/>
          <w:numId w:val="10"/>
        </w:numPr>
        <w:tabs>
          <w:tab w:val="left" w:pos="567"/>
        </w:tabs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А. Н. </w:t>
      </w:r>
      <w:proofErr w:type="spellStart"/>
      <w:r w:rsidRPr="00CD57C6">
        <w:rPr>
          <w:rFonts w:ascii="Georgia" w:eastAsia="+mn-ea" w:hAnsi="Georgia"/>
          <w:bCs/>
          <w:color w:val="002060"/>
          <w:sz w:val="28"/>
          <w:szCs w:val="28"/>
        </w:rPr>
        <w:t>Стрельникова</w:t>
      </w:r>
      <w:proofErr w:type="spellEnd"/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 </w:t>
      </w:r>
    </w:p>
    <w:p w:rsidR="00F51700" w:rsidRPr="00CD57C6" w:rsidRDefault="00F51700" w:rsidP="00F51700">
      <w:pPr>
        <w:tabs>
          <w:tab w:val="left" w:pos="567"/>
        </w:tabs>
        <w:spacing w:after="0" w:line="360" w:lineRule="auto"/>
        <w:ind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>Цель: создать условия для формирования  плавного, длительного речевого выдоха</w:t>
      </w:r>
    </w:p>
    <w:p w:rsidR="00F51700" w:rsidRPr="00CD57C6" w:rsidRDefault="00F51700" w:rsidP="00F51700">
      <w:pPr>
        <w:tabs>
          <w:tab w:val="left" w:pos="567"/>
        </w:tabs>
        <w:spacing w:after="0" w:line="360" w:lineRule="auto"/>
        <w:ind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>Что получим в результате использования технологии?</w:t>
      </w:r>
    </w:p>
    <w:p w:rsidR="00E26967" w:rsidRPr="00CD57C6" w:rsidRDefault="0049428A" w:rsidP="00F51700">
      <w:pPr>
        <w:pStyle w:val="a3"/>
        <w:numPr>
          <w:ilvl w:val="0"/>
          <w:numId w:val="11"/>
        </w:numPr>
        <w:tabs>
          <w:tab w:val="left" w:pos="567"/>
        </w:tabs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При заикании позволяют детям усвоить  правила использования плавности речевого высказывания;</w:t>
      </w:r>
    </w:p>
    <w:p w:rsidR="00E26967" w:rsidRPr="00CD57C6" w:rsidRDefault="0049428A" w:rsidP="00F51700">
      <w:pPr>
        <w:pStyle w:val="a3"/>
        <w:numPr>
          <w:ilvl w:val="0"/>
          <w:numId w:val="11"/>
        </w:numPr>
        <w:tabs>
          <w:tab w:val="left" w:pos="567"/>
        </w:tabs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при дизартрии позволяют нормализовать голос, </w:t>
      </w:r>
      <w:proofErr w:type="spellStart"/>
      <w:r w:rsidRPr="00CD57C6">
        <w:rPr>
          <w:rFonts w:ascii="Georgia" w:eastAsia="+mn-ea" w:hAnsi="Georgia"/>
          <w:bCs/>
          <w:color w:val="002060"/>
          <w:sz w:val="28"/>
          <w:szCs w:val="28"/>
        </w:rPr>
        <w:t>интоннационную</w:t>
      </w:r>
      <w:proofErr w:type="spellEnd"/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 выразительность речи в целом;</w:t>
      </w:r>
    </w:p>
    <w:p w:rsidR="00E26967" w:rsidRPr="00CD57C6" w:rsidRDefault="0049428A" w:rsidP="00F51700">
      <w:pPr>
        <w:pStyle w:val="a3"/>
        <w:numPr>
          <w:ilvl w:val="0"/>
          <w:numId w:val="11"/>
        </w:numPr>
        <w:tabs>
          <w:tab w:val="left" w:pos="567"/>
        </w:tabs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способствуют правильному программированию речевого высказывания.</w:t>
      </w:r>
    </w:p>
    <w:p w:rsidR="00F51700" w:rsidRPr="00D8434A" w:rsidRDefault="00F51700" w:rsidP="00F51700">
      <w:pPr>
        <w:tabs>
          <w:tab w:val="left" w:pos="567"/>
        </w:tabs>
        <w:spacing w:after="0" w:line="360" w:lineRule="auto"/>
        <w:ind w:firstLine="709"/>
        <w:jc w:val="both"/>
        <w:rPr>
          <w:rFonts w:ascii="Georgia" w:hAnsi="Georgia" w:cs="Times New Roman"/>
          <w:bCs/>
          <w:sz w:val="28"/>
          <w:szCs w:val="28"/>
        </w:rPr>
      </w:pPr>
    </w:p>
    <w:p w:rsidR="00F51700" w:rsidRPr="00D8434A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/>
          <w:bCs/>
          <w:color w:val="C00000"/>
          <w:sz w:val="28"/>
          <w:szCs w:val="28"/>
        </w:rPr>
      </w:pPr>
      <w:r w:rsidRPr="00D8434A">
        <w:rPr>
          <w:rFonts w:ascii="Georgia" w:hAnsi="Georgia" w:cs="Times New Roman"/>
          <w:b/>
          <w:bCs/>
          <w:i/>
          <w:iCs/>
          <w:color w:val="C00000"/>
          <w:sz w:val="28"/>
          <w:szCs w:val="28"/>
        </w:rPr>
        <w:t>Технологии развития фонематических процессов</w:t>
      </w:r>
    </w:p>
    <w:p w:rsidR="00E26967" w:rsidRPr="00CD57C6" w:rsidRDefault="0049428A" w:rsidP="00F51700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Г.А. Каше</w:t>
      </w:r>
    </w:p>
    <w:p w:rsidR="00E26967" w:rsidRPr="00CD57C6" w:rsidRDefault="0049428A" w:rsidP="00F51700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Г.А. Ванюхина (</w:t>
      </w:r>
      <w:proofErr w:type="spellStart"/>
      <w:r w:rsidRPr="00CD57C6">
        <w:rPr>
          <w:rFonts w:ascii="Georgia" w:eastAsia="+mn-ea" w:hAnsi="Georgia"/>
          <w:bCs/>
          <w:color w:val="002060"/>
          <w:sz w:val="28"/>
          <w:szCs w:val="28"/>
        </w:rPr>
        <w:t>Речецветик</w:t>
      </w:r>
      <w:proofErr w:type="spellEnd"/>
      <w:r w:rsidRPr="00CD57C6">
        <w:rPr>
          <w:rFonts w:ascii="Georgia" w:eastAsia="+mn-ea" w:hAnsi="Georgia"/>
          <w:bCs/>
          <w:color w:val="002060"/>
          <w:sz w:val="28"/>
          <w:szCs w:val="28"/>
        </w:rPr>
        <w:t>)</w:t>
      </w:r>
    </w:p>
    <w:p w:rsidR="00E26967" w:rsidRPr="00CD57C6" w:rsidRDefault="0049428A" w:rsidP="00F51700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В.В. Коноваленко</w:t>
      </w:r>
    </w:p>
    <w:p w:rsidR="00E26967" w:rsidRPr="00D8434A" w:rsidRDefault="0049428A" w:rsidP="00F51700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Georgia" w:hAnsi="Georgia"/>
          <w:bCs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Т.А. Ткаченко</w:t>
      </w:r>
      <w:r w:rsidRPr="00D8434A">
        <w:rPr>
          <w:rFonts w:ascii="Georgia" w:eastAsia="+mn-ea" w:hAnsi="Georgia"/>
          <w:bCs/>
          <w:sz w:val="28"/>
          <w:szCs w:val="28"/>
        </w:rPr>
        <w:t xml:space="preserve"> </w:t>
      </w:r>
    </w:p>
    <w:p w:rsidR="0049428A" w:rsidRPr="00D8434A" w:rsidRDefault="0049428A" w:rsidP="00F51700">
      <w:pPr>
        <w:spacing w:after="0" w:line="360" w:lineRule="auto"/>
        <w:ind w:firstLine="709"/>
        <w:jc w:val="both"/>
        <w:rPr>
          <w:rFonts w:ascii="Georgia" w:hAnsi="Georgia" w:cs="Times New Roman"/>
          <w:b/>
          <w:bCs/>
          <w:i/>
          <w:iCs/>
          <w:color w:val="C00000"/>
          <w:sz w:val="28"/>
          <w:szCs w:val="28"/>
        </w:rPr>
      </w:pPr>
    </w:p>
    <w:p w:rsidR="00F51700" w:rsidRPr="00D8434A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/>
          <w:bCs/>
          <w:color w:val="C00000"/>
          <w:sz w:val="28"/>
          <w:szCs w:val="28"/>
        </w:rPr>
      </w:pPr>
      <w:r w:rsidRPr="00D8434A">
        <w:rPr>
          <w:rFonts w:ascii="Georgia" w:hAnsi="Georgia" w:cs="Times New Roman"/>
          <w:b/>
          <w:bCs/>
          <w:i/>
          <w:iCs/>
          <w:color w:val="C00000"/>
          <w:sz w:val="28"/>
          <w:szCs w:val="28"/>
        </w:rPr>
        <w:t xml:space="preserve">Технология формирования слоговой структуры слова </w:t>
      </w:r>
    </w:p>
    <w:p w:rsidR="00E26967" w:rsidRPr="00CD57C6" w:rsidRDefault="0049428A" w:rsidP="00F51700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Бабина Г.В., </w:t>
      </w:r>
      <w:proofErr w:type="spellStart"/>
      <w:r w:rsidRPr="00CD57C6">
        <w:rPr>
          <w:rFonts w:ascii="Georgia" w:eastAsia="+mn-ea" w:hAnsi="Georgia"/>
          <w:bCs/>
          <w:color w:val="002060"/>
          <w:sz w:val="28"/>
          <w:szCs w:val="28"/>
        </w:rPr>
        <w:t>Сафонкина</w:t>
      </w:r>
      <w:proofErr w:type="spellEnd"/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 Н.Ю.</w:t>
      </w:r>
    </w:p>
    <w:p w:rsidR="00E26967" w:rsidRPr="00CD57C6" w:rsidRDefault="0049428A" w:rsidP="00F51700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А.К. Маркова </w:t>
      </w:r>
    </w:p>
    <w:p w:rsidR="00E26967" w:rsidRPr="00CD57C6" w:rsidRDefault="0049428A" w:rsidP="00F51700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Н.В. </w:t>
      </w:r>
      <w:proofErr w:type="spellStart"/>
      <w:r w:rsidRPr="00CD57C6">
        <w:rPr>
          <w:rFonts w:ascii="Georgia" w:eastAsia="+mn-ea" w:hAnsi="Georgia"/>
          <w:bCs/>
          <w:color w:val="002060"/>
          <w:sz w:val="28"/>
          <w:szCs w:val="28"/>
        </w:rPr>
        <w:t>Курдвановская</w:t>
      </w:r>
      <w:proofErr w:type="spellEnd"/>
      <w:r w:rsidRPr="00CD57C6">
        <w:rPr>
          <w:rFonts w:ascii="Georgia" w:eastAsia="+mn-ea" w:hAnsi="Georgia"/>
          <w:bCs/>
          <w:color w:val="002060"/>
          <w:sz w:val="28"/>
          <w:szCs w:val="28"/>
        </w:rPr>
        <w:t>, Л.С. Ванюкова</w:t>
      </w:r>
    </w:p>
    <w:p w:rsidR="00E26967" w:rsidRPr="00CD57C6" w:rsidRDefault="0049428A" w:rsidP="00F51700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Т.А. Ткаченко </w:t>
      </w:r>
    </w:p>
    <w:p w:rsidR="00F51700" w:rsidRPr="00CD57C6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>Цель: создать условия для формирования фонематических процессов</w:t>
      </w:r>
    </w:p>
    <w:p w:rsidR="00F51700" w:rsidRPr="00CD57C6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>Что получим в результате использования технологии?</w:t>
      </w:r>
    </w:p>
    <w:p w:rsidR="00E26967" w:rsidRPr="00CD57C6" w:rsidRDefault="0049428A" w:rsidP="00F51700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Способствуют  формированию слоговой структуры слова; </w:t>
      </w:r>
    </w:p>
    <w:p w:rsidR="00E26967" w:rsidRPr="00CD57C6" w:rsidRDefault="0049428A" w:rsidP="00F51700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способствуют развитию фонематического восприятия; </w:t>
      </w:r>
    </w:p>
    <w:p w:rsidR="00E26967" w:rsidRPr="00CD57C6" w:rsidRDefault="0049428A" w:rsidP="00F51700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lastRenderedPageBreak/>
        <w:t>способствуют развитию языкового анализа и синтеза.</w:t>
      </w:r>
    </w:p>
    <w:p w:rsidR="00F51700" w:rsidRPr="00CD57C6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</w:p>
    <w:p w:rsidR="0049428A" w:rsidRPr="00D8434A" w:rsidRDefault="0049428A" w:rsidP="00F51700">
      <w:pPr>
        <w:spacing w:after="0" w:line="360" w:lineRule="auto"/>
        <w:ind w:firstLine="709"/>
        <w:jc w:val="both"/>
        <w:rPr>
          <w:rFonts w:ascii="Georgia" w:hAnsi="Georgia" w:cs="Times New Roman"/>
          <w:b/>
          <w:bCs/>
          <w:i/>
          <w:iCs/>
          <w:color w:val="C00000"/>
          <w:sz w:val="28"/>
          <w:szCs w:val="28"/>
        </w:rPr>
      </w:pPr>
    </w:p>
    <w:p w:rsidR="00F51700" w:rsidRPr="00D8434A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/>
          <w:bCs/>
          <w:color w:val="C00000"/>
          <w:sz w:val="28"/>
          <w:szCs w:val="28"/>
        </w:rPr>
      </w:pPr>
      <w:r w:rsidRPr="00D8434A">
        <w:rPr>
          <w:rFonts w:ascii="Georgia" w:hAnsi="Georgia" w:cs="Times New Roman"/>
          <w:b/>
          <w:bCs/>
          <w:i/>
          <w:iCs/>
          <w:color w:val="C00000"/>
          <w:sz w:val="28"/>
          <w:szCs w:val="28"/>
        </w:rPr>
        <w:t>Технологии логопедического массажа</w:t>
      </w:r>
    </w:p>
    <w:p w:rsidR="00E26967" w:rsidRPr="00CD57C6" w:rsidRDefault="0049428A" w:rsidP="00F51700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Г.В. </w:t>
      </w:r>
      <w:proofErr w:type="spellStart"/>
      <w:r w:rsidRPr="00CD57C6">
        <w:rPr>
          <w:rFonts w:ascii="Georgia" w:eastAsia="+mn-ea" w:hAnsi="Georgia"/>
          <w:bCs/>
          <w:color w:val="002060"/>
          <w:sz w:val="28"/>
          <w:szCs w:val="28"/>
        </w:rPr>
        <w:t>Дедюхина</w:t>
      </w:r>
      <w:proofErr w:type="spellEnd"/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 </w:t>
      </w:r>
    </w:p>
    <w:p w:rsidR="00E26967" w:rsidRPr="00CD57C6" w:rsidRDefault="0049428A" w:rsidP="00F51700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Е. А. Дьякова</w:t>
      </w:r>
    </w:p>
    <w:p w:rsidR="00E26967" w:rsidRPr="00CD57C6" w:rsidRDefault="0049428A" w:rsidP="00F51700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Е.В. Новикова (зондовый массаж)</w:t>
      </w:r>
    </w:p>
    <w:p w:rsidR="00F51700" w:rsidRPr="00CD57C6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 xml:space="preserve"> Цель: создать условия для  нормализации тонуса артикуляционных мышц</w:t>
      </w:r>
    </w:p>
    <w:p w:rsidR="00F51700" w:rsidRPr="00CD57C6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>Что получим в результате использования технологии?</w:t>
      </w:r>
    </w:p>
    <w:p w:rsidR="00F51700" w:rsidRPr="00CD57C6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 xml:space="preserve">Опосредованно способствуют улучшению произносительной стороны речи. </w:t>
      </w:r>
    </w:p>
    <w:p w:rsidR="00F51700" w:rsidRPr="00D8434A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/>
          <w:bCs/>
          <w:color w:val="C00000"/>
          <w:sz w:val="28"/>
          <w:szCs w:val="28"/>
        </w:rPr>
      </w:pPr>
    </w:p>
    <w:p w:rsidR="00F51700" w:rsidRPr="00D8434A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/>
          <w:bCs/>
          <w:color w:val="C00000"/>
          <w:sz w:val="28"/>
          <w:szCs w:val="28"/>
        </w:rPr>
      </w:pPr>
      <w:r w:rsidRPr="00D8434A">
        <w:rPr>
          <w:rFonts w:ascii="Georgia" w:hAnsi="Georgia" w:cs="Times New Roman"/>
          <w:b/>
          <w:bCs/>
          <w:i/>
          <w:iCs/>
          <w:color w:val="C00000"/>
          <w:sz w:val="28"/>
          <w:szCs w:val="28"/>
        </w:rPr>
        <w:t xml:space="preserve">Технологии  коррекции звукопроизношения </w:t>
      </w:r>
    </w:p>
    <w:p w:rsidR="00E26967" w:rsidRPr="00CD57C6" w:rsidRDefault="0049428A" w:rsidP="00F5170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А. И. Богомолова</w:t>
      </w:r>
    </w:p>
    <w:p w:rsidR="00E26967" w:rsidRPr="00CD57C6" w:rsidRDefault="0049428A" w:rsidP="00F5170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В.В. Коноваленко и С.В. Коноваленко</w:t>
      </w:r>
    </w:p>
    <w:p w:rsidR="00E26967" w:rsidRPr="00CD57C6" w:rsidRDefault="0049428A" w:rsidP="00F5170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Н.В. </w:t>
      </w:r>
      <w:proofErr w:type="spellStart"/>
      <w:r w:rsidRPr="00CD57C6">
        <w:rPr>
          <w:rFonts w:ascii="Georgia" w:eastAsia="+mn-ea" w:hAnsi="Georgia"/>
          <w:bCs/>
          <w:color w:val="002060"/>
          <w:sz w:val="28"/>
          <w:szCs w:val="28"/>
        </w:rPr>
        <w:t>Нищева</w:t>
      </w:r>
      <w:proofErr w:type="spellEnd"/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 </w:t>
      </w:r>
    </w:p>
    <w:p w:rsidR="00F51700" w:rsidRPr="00CD57C6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>Цель: создать условия для  формирования правильного звукопроизношения</w:t>
      </w:r>
      <w:r w:rsidRPr="00CD57C6">
        <w:rPr>
          <w:rFonts w:ascii="Georgia" w:hAnsi="Georgia" w:cs="Times New Roman"/>
          <w:bCs/>
          <w:i/>
          <w:iCs/>
          <w:color w:val="002060"/>
          <w:sz w:val="28"/>
          <w:szCs w:val="28"/>
        </w:rPr>
        <w:t xml:space="preserve"> </w:t>
      </w:r>
    </w:p>
    <w:p w:rsidR="00F51700" w:rsidRPr="00CD57C6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>Что получим в результате использования технологии?</w:t>
      </w:r>
    </w:p>
    <w:p w:rsidR="00E26967" w:rsidRPr="00CD57C6" w:rsidRDefault="0049428A" w:rsidP="00F51700">
      <w:pPr>
        <w:pStyle w:val="a3"/>
        <w:numPr>
          <w:ilvl w:val="0"/>
          <w:numId w:val="23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Способствуют формированию  правильных артикуляционных укладов;</w:t>
      </w:r>
    </w:p>
    <w:p w:rsidR="00E26967" w:rsidRPr="00CD57C6" w:rsidRDefault="0049428A" w:rsidP="00F51700">
      <w:pPr>
        <w:pStyle w:val="a3"/>
        <w:numPr>
          <w:ilvl w:val="0"/>
          <w:numId w:val="23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способствуют уточнению произношения звуков; </w:t>
      </w:r>
    </w:p>
    <w:p w:rsidR="00E26967" w:rsidRPr="00CD57C6" w:rsidRDefault="0049428A" w:rsidP="00F51700">
      <w:pPr>
        <w:pStyle w:val="a3"/>
        <w:numPr>
          <w:ilvl w:val="0"/>
          <w:numId w:val="23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способствуют постановке и автоматизации отсутствующих звуков. </w:t>
      </w:r>
    </w:p>
    <w:p w:rsidR="00F51700" w:rsidRPr="00D8434A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Cs/>
          <w:sz w:val="28"/>
          <w:szCs w:val="28"/>
        </w:rPr>
      </w:pPr>
    </w:p>
    <w:p w:rsidR="00F51700" w:rsidRPr="00D8434A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/>
          <w:bCs/>
          <w:color w:val="C00000"/>
          <w:sz w:val="28"/>
          <w:szCs w:val="28"/>
        </w:rPr>
      </w:pPr>
      <w:r w:rsidRPr="00D8434A">
        <w:rPr>
          <w:rFonts w:ascii="Georgia" w:hAnsi="Georgia" w:cs="Times New Roman"/>
          <w:b/>
          <w:bCs/>
          <w:i/>
          <w:iCs/>
          <w:color w:val="C00000"/>
          <w:sz w:val="28"/>
          <w:szCs w:val="28"/>
        </w:rPr>
        <w:t xml:space="preserve">Технологии развития лексико-грамматической стороны  речи </w:t>
      </w:r>
    </w:p>
    <w:p w:rsidR="00E26967" w:rsidRPr="00CD57C6" w:rsidRDefault="0049428A" w:rsidP="00F51700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proofErr w:type="spellStart"/>
      <w:r w:rsidRPr="00CD57C6">
        <w:rPr>
          <w:rFonts w:ascii="Georgia" w:eastAsia="+mn-ea" w:hAnsi="Georgia"/>
          <w:bCs/>
          <w:color w:val="002060"/>
          <w:sz w:val="28"/>
          <w:szCs w:val="28"/>
        </w:rPr>
        <w:t>Р.И.Лалаева</w:t>
      </w:r>
      <w:proofErr w:type="spellEnd"/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, Н.В. Серебрякова </w:t>
      </w:r>
    </w:p>
    <w:p w:rsidR="00E26967" w:rsidRPr="00CD57C6" w:rsidRDefault="0049428A" w:rsidP="00F51700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Н.С. Жукова, Е.М. </w:t>
      </w:r>
      <w:proofErr w:type="spellStart"/>
      <w:r w:rsidRPr="00CD57C6">
        <w:rPr>
          <w:rFonts w:ascii="Georgia" w:eastAsia="+mn-ea" w:hAnsi="Georgia"/>
          <w:bCs/>
          <w:color w:val="002060"/>
          <w:sz w:val="28"/>
          <w:szCs w:val="28"/>
        </w:rPr>
        <w:t>Мастюкова</w:t>
      </w:r>
      <w:proofErr w:type="spellEnd"/>
      <w:r w:rsidRPr="00CD57C6">
        <w:rPr>
          <w:rFonts w:ascii="Georgia" w:eastAsia="+mn-ea" w:hAnsi="Georgia"/>
          <w:bCs/>
          <w:color w:val="002060"/>
          <w:sz w:val="28"/>
          <w:szCs w:val="28"/>
        </w:rPr>
        <w:t>, Т.Б.Филичева</w:t>
      </w:r>
    </w:p>
    <w:p w:rsidR="00F51700" w:rsidRPr="00CD57C6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lastRenderedPageBreak/>
        <w:t xml:space="preserve">Цель: создать условия для  формирования лексико-грамматических компонентов речи </w:t>
      </w:r>
    </w:p>
    <w:p w:rsidR="00F51700" w:rsidRPr="00CD57C6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>Что получим в результате использования технологии?</w:t>
      </w:r>
    </w:p>
    <w:p w:rsidR="00E26967" w:rsidRPr="00CD57C6" w:rsidRDefault="0049428A" w:rsidP="00F51700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Способствуют расширению, уточнению и активизации словаря на основе систематизации и обобщения знаний об окружающем в рамках изучаемых лексических тем, а так же образовательной деятельности (математика, экология, конструирование, МУЗО, ФИЗО, и др.);</w:t>
      </w:r>
    </w:p>
    <w:p w:rsidR="00E26967" w:rsidRPr="00CD57C6" w:rsidRDefault="0049428A" w:rsidP="00F51700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способствуют формированию навыка словообразования, словоизменения, согласования частей речи; </w:t>
      </w:r>
    </w:p>
    <w:p w:rsidR="00E26967" w:rsidRPr="00CD57C6" w:rsidRDefault="0049428A" w:rsidP="00F51700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способствуют формированию грамматического строя речи.</w:t>
      </w:r>
    </w:p>
    <w:p w:rsidR="00F51700" w:rsidRPr="00CD57C6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</w:p>
    <w:p w:rsidR="00F51700" w:rsidRPr="00D8434A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/>
          <w:bCs/>
          <w:color w:val="C00000"/>
          <w:sz w:val="28"/>
          <w:szCs w:val="28"/>
        </w:rPr>
      </w:pPr>
      <w:r w:rsidRPr="00D8434A">
        <w:rPr>
          <w:rFonts w:ascii="Georgia" w:hAnsi="Georgia" w:cs="Times New Roman"/>
          <w:b/>
          <w:bCs/>
          <w:i/>
          <w:iCs/>
          <w:color w:val="C00000"/>
          <w:sz w:val="28"/>
          <w:szCs w:val="28"/>
        </w:rPr>
        <w:t>Технологии развития связной речи</w:t>
      </w:r>
    </w:p>
    <w:p w:rsidR="00E26967" w:rsidRPr="00CD57C6" w:rsidRDefault="0049428A" w:rsidP="00F51700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В.М. Акименко (</w:t>
      </w:r>
      <w:proofErr w:type="spellStart"/>
      <w:proofErr w:type="gramStart"/>
      <w:r w:rsidRPr="00CD57C6">
        <w:rPr>
          <w:rFonts w:ascii="Georgia" w:eastAsia="+mn-ea" w:hAnsi="Georgia"/>
          <w:bCs/>
          <w:color w:val="002060"/>
          <w:sz w:val="28"/>
          <w:szCs w:val="28"/>
        </w:rPr>
        <w:t>интеллект-карты</w:t>
      </w:r>
      <w:proofErr w:type="spellEnd"/>
      <w:proofErr w:type="gramEnd"/>
      <w:r w:rsidRPr="00CD57C6">
        <w:rPr>
          <w:rFonts w:ascii="Georgia" w:eastAsia="+mn-ea" w:hAnsi="Georgia"/>
          <w:bCs/>
          <w:color w:val="002060"/>
          <w:sz w:val="28"/>
          <w:szCs w:val="28"/>
        </w:rPr>
        <w:t>)</w:t>
      </w:r>
    </w:p>
    <w:p w:rsidR="00E26967" w:rsidRPr="00CD57C6" w:rsidRDefault="0049428A" w:rsidP="00F51700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proofErr w:type="spellStart"/>
      <w:r w:rsidRPr="00CD57C6">
        <w:rPr>
          <w:rFonts w:ascii="Georgia" w:eastAsia="+mn-ea" w:hAnsi="Georgia"/>
          <w:bCs/>
          <w:color w:val="002060"/>
          <w:sz w:val="28"/>
          <w:szCs w:val="28"/>
        </w:rPr>
        <w:t>В.П.Глухов</w:t>
      </w:r>
      <w:proofErr w:type="spellEnd"/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 </w:t>
      </w:r>
    </w:p>
    <w:p w:rsidR="00E26967" w:rsidRPr="00CD57C6" w:rsidRDefault="0049428A" w:rsidP="00F51700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Т.А.Ткаченко </w:t>
      </w:r>
    </w:p>
    <w:p w:rsidR="00F51700" w:rsidRPr="00CD57C6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>Цель: создать условия для формирования у детей умения составлять связное речевое высказывание</w:t>
      </w:r>
    </w:p>
    <w:p w:rsidR="00F51700" w:rsidRPr="00CD57C6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>Что получим в результате использования технологии?</w:t>
      </w:r>
    </w:p>
    <w:p w:rsidR="00E26967" w:rsidRPr="00CD57C6" w:rsidRDefault="0049428A" w:rsidP="00F51700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Способствуют формированию желания рассказывать;</w:t>
      </w:r>
    </w:p>
    <w:p w:rsidR="00E26967" w:rsidRPr="00CD57C6" w:rsidRDefault="0049428A" w:rsidP="00F51700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совершенствуют навык ведения диалога;</w:t>
      </w:r>
    </w:p>
    <w:p w:rsidR="00E26967" w:rsidRPr="00CD57C6" w:rsidRDefault="0049428A" w:rsidP="00F51700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способствуют формированию умения составлять рассказ, пересказ; </w:t>
      </w:r>
    </w:p>
    <w:p w:rsidR="00E26967" w:rsidRPr="00CD57C6" w:rsidRDefault="0049428A" w:rsidP="00F51700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способствуют формированию навыка речевого общения.   </w:t>
      </w:r>
    </w:p>
    <w:p w:rsidR="00F51700" w:rsidRPr="00D8434A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Cs/>
          <w:sz w:val="28"/>
          <w:szCs w:val="28"/>
        </w:rPr>
      </w:pPr>
    </w:p>
    <w:p w:rsidR="00F51700" w:rsidRPr="00D8434A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/>
          <w:bCs/>
          <w:color w:val="C00000"/>
          <w:sz w:val="28"/>
          <w:szCs w:val="28"/>
        </w:rPr>
      </w:pPr>
      <w:r w:rsidRPr="00D8434A">
        <w:rPr>
          <w:rFonts w:ascii="Georgia" w:hAnsi="Georgia" w:cs="Times New Roman"/>
          <w:b/>
          <w:bCs/>
          <w:i/>
          <w:iCs/>
          <w:color w:val="C00000"/>
          <w:sz w:val="28"/>
          <w:szCs w:val="28"/>
        </w:rPr>
        <w:t>Технология формирования языковой системы</w:t>
      </w:r>
    </w:p>
    <w:p w:rsidR="00F51700" w:rsidRPr="00D8434A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/>
          <w:bCs/>
          <w:color w:val="C00000"/>
          <w:sz w:val="28"/>
          <w:szCs w:val="28"/>
        </w:rPr>
      </w:pPr>
      <w:r w:rsidRPr="00D8434A">
        <w:rPr>
          <w:rFonts w:ascii="Georgia" w:hAnsi="Georgia" w:cs="Times New Roman"/>
          <w:b/>
          <w:bCs/>
          <w:i/>
          <w:iCs/>
          <w:color w:val="C00000"/>
          <w:sz w:val="28"/>
          <w:szCs w:val="28"/>
        </w:rPr>
        <w:t xml:space="preserve">Начальные этапы логопедической работы по формированию языковой системы </w:t>
      </w:r>
    </w:p>
    <w:p w:rsidR="00E26967" w:rsidRPr="00CD57C6" w:rsidRDefault="0049428A" w:rsidP="00F51700">
      <w:pPr>
        <w:pStyle w:val="a3"/>
        <w:numPr>
          <w:ilvl w:val="0"/>
          <w:numId w:val="36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Т.Н. Новикова-Иванцова</w:t>
      </w:r>
    </w:p>
    <w:p w:rsidR="00F51700" w:rsidRPr="00CD57C6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lastRenderedPageBreak/>
        <w:t xml:space="preserve">Цель: создать условия для формирования у детей </w:t>
      </w:r>
      <w:proofErr w:type="spellStart"/>
      <w:r w:rsidRPr="00CD57C6">
        <w:rPr>
          <w:rFonts w:ascii="Georgia" w:hAnsi="Georgia" w:cs="Times New Roman"/>
          <w:bCs/>
          <w:color w:val="002060"/>
          <w:sz w:val="28"/>
          <w:szCs w:val="28"/>
        </w:rPr>
        <w:t>ритмико-мелодик</w:t>
      </w:r>
      <w:proofErr w:type="gramStart"/>
      <w:r w:rsidRPr="00CD57C6">
        <w:rPr>
          <w:rFonts w:ascii="Georgia" w:hAnsi="Georgia" w:cs="Times New Roman"/>
          <w:bCs/>
          <w:color w:val="002060"/>
          <w:sz w:val="28"/>
          <w:szCs w:val="28"/>
        </w:rPr>
        <w:t>о</w:t>
      </w:r>
      <w:proofErr w:type="spellEnd"/>
      <w:r w:rsidRPr="00CD57C6">
        <w:rPr>
          <w:rFonts w:ascii="Georgia" w:hAnsi="Georgia" w:cs="Times New Roman"/>
          <w:bCs/>
          <w:color w:val="002060"/>
          <w:sz w:val="28"/>
          <w:szCs w:val="28"/>
        </w:rPr>
        <w:t>-</w:t>
      </w:r>
      <w:proofErr w:type="gramEnd"/>
      <w:r w:rsidRPr="00CD57C6">
        <w:rPr>
          <w:rFonts w:ascii="Georgia" w:hAnsi="Georgia" w:cs="Times New Roman"/>
          <w:bCs/>
          <w:color w:val="002060"/>
          <w:sz w:val="28"/>
          <w:szCs w:val="28"/>
        </w:rPr>
        <w:t xml:space="preserve"> интонационной базы языка</w:t>
      </w:r>
    </w:p>
    <w:p w:rsidR="00F51700" w:rsidRPr="00CD57C6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>Что получим в результате использования технологии?</w:t>
      </w:r>
    </w:p>
    <w:p w:rsidR="00E26967" w:rsidRPr="00CD57C6" w:rsidRDefault="0049428A" w:rsidP="00F51700">
      <w:pPr>
        <w:pStyle w:val="a3"/>
        <w:numPr>
          <w:ilvl w:val="0"/>
          <w:numId w:val="36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Позволяет стимулировать речевую активность у детей с общим недоразвитием речи (</w:t>
      </w:r>
      <w:r w:rsidRPr="00CD57C6">
        <w:rPr>
          <w:rFonts w:ascii="Georgia" w:eastAsia="+mn-ea" w:hAnsi="Georgia"/>
          <w:bCs/>
          <w:color w:val="002060"/>
          <w:sz w:val="28"/>
          <w:szCs w:val="28"/>
          <w:lang w:val="en-US"/>
        </w:rPr>
        <w:t>I</w:t>
      </w:r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 уровень речевого развития), системным недоразвитием речи тяжелой степени;</w:t>
      </w:r>
    </w:p>
    <w:p w:rsidR="00E26967" w:rsidRPr="00CD57C6" w:rsidRDefault="0049428A" w:rsidP="00F51700">
      <w:pPr>
        <w:pStyle w:val="a3"/>
        <w:numPr>
          <w:ilvl w:val="0"/>
          <w:numId w:val="36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способствует  появлению словаря, фразовой речи.</w:t>
      </w:r>
    </w:p>
    <w:p w:rsidR="0049428A" w:rsidRPr="00D8434A" w:rsidRDefault="0049428A" w:rsidP="00F51700">
      <w:pPr>
        <w:spacing w:after="0" w:line="360" w:lineRule="auto"/>
        <w:ind w:firstLine="709"/>
        <w:jc w:val="both"/>
        <w:rPr>
          <w:rFonts w:ascii="Georgia" w:hAnsi="Georgia" w:cs="Times New Roman"/>
          <w:b/>
          <w:bCs/>
          <w:i/>
          <w:iCs/>
          <w:color w:val="C00000"/>
          <w:sz w:val="28"/>
          <w:szCs w:val="28"/>
        </w:rPr>
      </w:pPr>
    </w:p>
    <w:p w:rsidR="00F51700" w:rsidRPr="00D8434A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/>
          <w:bCs/>
          <w:color w:val="C00000"/>
          <w:sz w:val="28"/>
          <w:szCs w:val="28"/>
        </w:rPr>
      </w:pPr>
      <w:r w:rsidRPr="00D8434A">
        <w:rPr>
          <w:rFonts w:ascii="Georgia" w:hAnsi="Georgia" w:cs="Times New Roman"/>
          <w:b/>
          <w:bCs/>
          <w:i/>
          <w:iCs/>
          <w:color w:val="C00000"/>
          <w:sz w:val="28"/>
          <w:szCs w:val="28"/>
        </w:rPr>
        <w:t>Игровые технологии</w:t>
      </w:r>
    </w:p>
    <w:p w:rsidR="00E26967" w:rsidRPr="00CD57C6" w:rsidRDefault="0049428A" w:rsidP="00F51700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Б.П.Никитин </w:t>
      </w:r>
    </w:p>
    <w:p w:rsidR="00F51700" w:rsidRPr="00CD57C6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>Цель: создать условия для формирования заинтересованного отношения детей к процессу коррекционной работы</w:t>
      </w:r>
    </w:p>
    <w:p w:rsidR="00F51700" w:rsidRPr="00CD57C6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Cs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>Что получим в результате использования технологии?</w:t>
      </w:r>
    </w:p>
    <w:p w:rsidR="00E26967" w:rsidRPr="00CD57C6" w:rsidRDefault="0049428A" w:rsidP="00F51700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Способствуют  повышению мотивации ребенка на взаимодействие с учителем-логопедом;</w:t>
      </w:r>
    </w:p>
    <w:p w:rsidR="00E26967" w:rsidRPr="00CD57C6" w:rsidRDefault="0049428A" w:rsidP="00F51700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способствуют рациональному распределению нагрузки в ходе образовательной деятельности, профилактике переутомления;</w:t>
      </w:r>
    </w:p>
    <w:p w:rsidR="00E26967" w:rsidRPr="00CD57C6" w:rsidRDefault="0049428A" w:rsidP="00F51700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 xml:space="preserve">повышают познавательную активность, </w:t>
      </w:r>
    </w:p>
    <w:p w:rsidR="00E26967" w:rsidRPr="00CD57C6" w:rsidRDefault="0049428A" w:rsidP="00F51700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Georgia" w:hAnsi="Georgia"/>
          <w:bCs/>
          <w:color w:val="002060"/>
          <w:sz w:val="28"/>
          <w:szCs w:val="28"/>
        </w:rPr>
      </w:pPr>
      <w:r w:rsidRPr="00CD57C6">
        <w:rPr>
          <w:rFonts w:ascii="Georgia" w:eastAsia="+mn-ea" w:hAnsi="Georgia"/>
          <w:bCs/>
          <w:color w:val="002060"/>
          <w:sz w:val="28"/>
          <w:szCs w:val="28"/>
        </w:rPr>
        <w:t>развивают когнитивные функции.</w:t>
      </w:r>
    </w:p>
    <w:p w:rsidR="00F51700" w:rsidRPr="00D8434A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F51700" w:rsidRPr="00D8434A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b/>
          <w:color w:val="C00000"/>
          <w:sz w:val="28"/>
          <w:szCs w:val="28"/>
        </w:rPr>
      </w:pPr>
      <w:r w:rsidRPr="00D8434A">
        <w:rPr>
          <w:rFonts w:ascii="Georgia" w:hAnsi="Georgia" w:cs="Times New Roman"/>
          <w:b/>
          <w:bCs/>
          <w:i/>
          <w:iCs/>
          <w:color w:val="C00000"/>
          <w:sz w:val="28"/>
          <w:szCs w:val="28"/>
        </w:rPr>
        <w:t>Информационно-коммуникационные технологии</w:t>
      </w:r>
    </w:p>
    <w:p w:rsidR="00F51700" w:rsidRPr="00CD57C6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 xml:space="preserve">Цель: </w:t>
      </w:r>
      <w:r w:rsidRPr="00CD57C6">
        <w:rPr>
          <w:rFonts w:ascii="Georgia" w:hAnsi="Georgia" w:cs="Times New Roman"/>
          <w:color w:val="002060"/>
          <w:sz w:val="28"/>
          <w:szCs w:val="28"/>
        </w:rPr>
        <w:t>создать условия для формирования заинтересованного отношения детей к процессу коррекционной работы</w:t>
      </w:r>
      <w:r w:rsidRPr="00CD57C6">
        <w:rPr>
          <w:rFonts w:ascii="Georgia" w:hAnsi="Georgia" w:cs="Times New Roman"/>
          <w:bCs/>
          <w:color w:val="002060"/>
          <w:sz w:val="28"/>
          <w:szCs w:val="28"/>
        </w:rPr>
        <w:t xml:space="preserve"> </w:t>
      </w:r>
    </w:p>
    <w:p w:rsidR="00F51700" w:rsidRPr="00CD57C6" w:rsidRDefault="00F51700" w:rsidP="00F51700">
      <w:pPr>
        <w:spacing w:after="0" w:line="360" w:lineRule="auto"/>
        <w:ind w:firstLine="709"/>
        <w:jc w:val="both"/>
        <w:rPr>
          <w:rFonts w:ascii="Georgia" w:hAnsi="Georgia" w:cs="Times New Roman"/>
          <w:color w:val="002060"/>
          <w:sz w:val="28"/>
          <w:szCs w:val="28"/>
        </w:rPr>
      </w:pPr>
      <w:r w:rsidRPr="00CD57C6">
        <w:rPr>
          <w:rFonts w:ascii="Georgia" w:hAnsi="Georgia" w:cs="Times New Roman"/>
          <w:bCs/>
          <w:color w:val="002060"/>
          <w:sz w:val="28"/>
          <w:szCs w:val="28"/>
        </w:rPr>
        <w:t>Что получим в результате использования технологии?</w:t>
      </w:r>
    </w:p>
    <w:p w:rsidR="00E26967" w:rsidRPr="00CD57C6" w:rsidRDefault="0049428A" w:rsidP="00F51700">
      <w:pPr>
        <w:pStyle w:val="a3"/>
        <w:numPr>
          <w:ilvl w:val="0"/>
          <w:numId w:val="39"/>
        </w:numPr>
        <w:spacing w:line="360" w:lineRule="auto"/>
        <w:ind w:left="0" w:firstLine="709"/>
        <w:jc w:val="both"/>
        <w:rPr>
          <w:rFonts w:ascii="Georgia" w:hAnsi="Georgia"/>
          <w:color w:val="002060"/>
          <w:sz w:val="28"/>
          <w:szCs w:val="28"/>
        </w:rPr>
      </w:pPr>
      <w:r w:rsidRPr="00CD57C6">
        <w:rPr>
          <w:rFonts w:ascii="Georgia" w:eastAsia="+mn-ea" w:hAnsi="Georgia"/>
          <w:color w:val="002060"/>
          <w:sz w:val="28"/>
          <w:szCs w:val="28"/>
        </w:rPr>
        <w:t>Позволяют сочетать традиционные и современные средства и методы коррекционной работы с детьми;</w:t>
      </w:r>
    </w:p>
    <w:p w:rsidR="00E26967" w:rsidRPr="00CD57C6" w:rsidRDefault="0049428A" w:rsidP="00F51700">
      <w:pPr>
        <w:pStyle w:val="a3"/>
        <w:numPr>
          <w:ilvl w:val="0"/>
          <w:numId w:val="39"/>
        </w:numPr>
        <w:spacing w:line="360" w:lineRule="auto"/>
        <w:ind w:left="0" w:firstLine="709"/>
        <w:jc w:val="both"/>
        <w:rPr>
          <w:rFonts w:ascii="Georgia" w:hAnsi="Georgia"/>
          <w:color w:val="002060"/>
          <w:sz w:val="28"/>
          <w:szCs w:val="28"/>
        </w:rPr>
      </w:pPr>
      <w:r w:rsidRPr="00CD57C6">
        <w:rPr>
          <w:rFonts w:ascii="Georgia" w:eastAsia="+mn-ea" w:hAnsi="Georgia"/>
          <w:color w:val="002060"/>
          <w:sz w:val="28"/>
          <w:szCs w:val="28"/>
        </w:rPr>
        <w:t>способствуют  повышению мотивации ребенка на взаимодействие с учителем-логопедом;</w:t>
      </w:r>
    </w:p>
    <w:p w:rsidR="00E26967" w:rsidRPr="00CD57C6" w:rsidRDefault="0049428A" w:rsidP="00F51700">
      <w:pPr>
        <w:pStyle w:val="a3"/>
        <w:numPr>
          <w:ilvl w:val="0"/>
          <w:numId w:val="39"/>
        </w:numPr>
        <w:spacing w:line="360" w:lineRule="auto"/>
        <w:ind w:left="0" w:firstLine="709"/>
        <w:jc w:val="both"/>
        <w:rPr>
          <w:rFonts w:ascii="Georgia" w:hAnsi="Georgia"/>
          <w:color w:val="002060"/>
          <w:sz w:val="28"/>
          <w:szCs w:val="28"/>
        </w:rPr>
      </w:pPr>
      <w:r w:rsidRPr="00CD57C6">
        <w:rPr>
          <w:rFonts w:ascii="Georgia" w:eastAsia="+mn-ea" w:hAnsi="Georgia"/>
          <w:color w:val="002060"/>
          <w:sz w:val="28"/>
          <w:szCs w:val="28"/>
        </w:rPr>
        <w:t>способствуют рациональному распределению нагрузки в ходе образовательной деятельности, профилактике переутомления;</w:t>
      </w:r>
    </w:p>
    <w:p w:rsidR="00E26967" w:rsidRPr="00CD57C6" w:rsidRDefault="0049428A" w:rsidP="00F51700">
      <w:pPr>
        <w:pStyle w:val="a3"/>
        <w:numPr>
          <w:ilvl w:val="0"/>
          <w:numId w:val="39"/>
        </w:numPr>
        <w:spacing w:line="360" w:lineRule="auto"/>
        <w:ind w:left="0" w:firstLine="709"/>
        <w:jc w:val="both"/>
        <w:rPr>
          <w:rFonts w:ascii="Georgia" w:hAnsi="Georgia"/>
          <w:color w:val="002060"/>
          <w:sz w:val="28"/>
          <w:szCs w:val="28"/>
        </w:rPr>
      </w:pPr>
      <w:r w:rsidRPr="00CD57C6">
        <w:rPr>
          <w:rFonts w:ascii="Georgia" w:eastAsia="+mn-ea" w:hAnsi="Georgia"/>
          <w:color w:val="002060"/>
          <w:sz w:val="28"/>
          <w:szCs w:val="28"/>
        </w:rPr>
        <w:lastRenderedPageBreak/>
        <w:t xml:space="preserve">повышают познавательную активность, </w:t>
      </w:r>
    </w:p>
    <w:p w:rsidR="00E26967" w:rsidRPr="00CD57C6" w:rsidRDefault="0049428A" w:rsidP="00F51700">
      <w:pPr>
        <w:pStyle w:val="a3"/>
        <w:numPr>
          <w:ilvl w:val="0"/>
          <w:numId w:val="39"/>
        </w:numPr>
        <w:spacing w:line="360" w:lineRule="auto"/>
        <w:ind w:left="0" w:firstLine="709"/>
        <w:jc w:val="both"/>
        <w:rPr>
          <w:rFonts w:ascii="Georgia" w:hAnsi="Georgia"/>
          <w:color w:val="002060"/>
          <w:sz w:val="28"/>
          <w:szCs w:val="28"/>
        </w:rPr>
      </w:pPr>
      <w:r w:rsidRPr="00CD57C6">
        <w:rPr>
          <w:rFonts w:ascii="Georgia" w:eastAsia="+mn-ea" w:hAnsi="Georgia"/>
          <w:color w:val="002060"/>
          <w:sz w:val="28"/>
          <w:szCs w:val="28"/>
        </w:rPr>
        <w:t>развивают когнитивные функции.</w:t>
      </w:r>
    </w:p>
    <w:p w:rsidR="00F51700" w:rsidRPr="00CD57C6" w:rsidRDefault="00F51700" w:rsidP="00F51700">
      <w:pPr>
        <w:rPr>
          <w:rFonts w:ascii="Georgia" w:hAnsi="Georgia"/>
          <w:color w:val="002060"/>
        </w:rPr>
      </w:pPr>
    </w:p>
    <w:sectPr w:rsidR="00F51700" w:rsidRPr="00CD57C6" w:rsidSect="00E0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171"/>
    <w:multiLevelType w:val="hybridMultilevel"/>
    <w:tmpl w:val="72FEDF44"/>
    <w:lvl w:ilvl="0" w:tplc="F0BE71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4A3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1C15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0F6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82B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2C7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1F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BE09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A25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42DF4"/>
    <w:multiLevelType w:val="hybridMultilevel"/>
    <w:tmpl w:val="55E0D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29A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06B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87F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CA2E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E6D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06C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C46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814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31E63"/>
    <w:multiLevelType w:val="hybridMultilevel"/>
    <w:tmpl w:val="CCE4D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4707E4"/>
    <w:multiLevelType w:val="hybridMultilevel"/>
    <w:tmpl w:val="B638FC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5E4C11"/>
    <w:multiLevelType w:val="hybridMultilevel"/>
    <w:tmpl w:val="D0B8DD6C"/>
    <w:lvl w:ilvl="0" w:tplc="3A0C58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88D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274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4D4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291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269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080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2CB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88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25557"/>
    <w:multiLevelType w:val="hybridMultilevel"/>
    <w:tmpl w:val="74BE2D0A"/>
    <w:lvl w:ilvl="0" w:tplc="2E1085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EEA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833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EC6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65D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E436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81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0E1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A58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22575"/>
    <w:multiLevelType w:val="hybridMultilevel"/>
    <w:tmpl w:val="120A4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AF7401"/>
    <w:multiLevelType w:val="hybridMultilevel"/>
    <w:tmpl w:val="1F2EB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B37031"/>
    <w:multiLevelType w:val="hybridMultilevel"/>
    <w:tmpl w:val="67EC5E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AF2FF1"/>
    <w:multiLevelType w:val="hybridMultilevel"/>
    <w:tmpl w:val="FF86549C"/>
    <w:lvl w:ilvl="0" w:tplc="645C72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AE3EB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C06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AB5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AC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A635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6F8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843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6F5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A31C10"/>
    <w:multiLevelType w:val="hybridMultilevel"/>
    <w:tmpl w:val="8CE24290"/>
    <w:lvl w:ilvl="0" w:tplc="E6609C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6C96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652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C7F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2484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4A3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6FE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814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044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2B53FF"/>
    <w:multiLevelType w:val="hybridMultilevel"/>
    <w:tmpl w:val="3B72D1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CE55AB"/>
    <w:multiLevelType w:val="hybridMultilevel"/>
    <w:tmpl w:val="8E54A4EE"/>
    <w:lvl w:ilvl="0" w:tplc="C6623F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660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C681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80F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85B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4DB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EF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081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4D9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E85691"/>
    <w:multiLevelType w:val="hybridMultilevel"/>
    <w:tmpl w:val="A426ADEC"/>
    <w:lvl w:ilvl="0" w:tplc="B9A8FC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0E3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98AC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0FE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90CC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D493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822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AF1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ECC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3A3F81"/>
    <w:multiLevelType w:val="hybridMultilevel"/>
    <w:tmpl w:val="FB98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6584D"/>
    <w:multiLevelType w:val="hybridMultilevel"/>
    <w:tmpl w:val="77D8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310DC"/>
    <w:multiLevelType w:val="hybridMultilevel"/>
    <w:tmpl w:val="054A5CCA"/>
    <w:lvl w:ilvl="0" w:tplc="3A5646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05E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6D6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2FB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EE3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6CE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A80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F8D7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EB2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E7D8B"/>
    <w:multiLevelType w:val="hybridMultilevel"/>
    <w:tmpl w:val="1D5E09EA"/>
    <w:lvl w:ilvl="0" w:tplc="D7A42F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E451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29B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64E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44C6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83D2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478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0A3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82F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280B2D"/>
    <w:multiLevelType w:val="hybridMultilevel"/>
    <w:tmpl w:val="0304F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130071"/>
    <w:multiLevelType w:val="hybridMultilevel"/>
    <w:tmpl w:val="3DA081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8F1674"/>
    <w:multiLevelType w:val="hybridMultilevel"/>
    <w:tmpl w:val="12803BF6"/>
    <w:lvl w:ilvl="0" w:tplc="B39873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A752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467B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6ED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4EF2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80F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E2B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DA05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EB1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F1422B"/>
    <w:multiLevelType w:val="hybridMultilevel"/>
    <w:tmpl w:val="6E7020AE"/>
    <w:lvl w:ilvl="0" w:tplc="02AE48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6D9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52CF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89F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6C7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E7D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852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60B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AB4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017997"/>
    <w:multiLevelType w:val="hybridMultilevel"/>
    <w:tmpl w:val="BC70C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4D3795"/>
    <w:multiLevelType w:val="hybridMultilevel"/>
    <w:tmpl w:val="40DA4F80"/>
    <w:lvl w:ilvl="0" w:tplc="4B80CC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5603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41F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061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08B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C6B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4E7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250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CA0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553D7"/>
    <w:multiLevelType w:val="hybridMultilevel"/>
    <w:tmpl w:val="36969D7A"/>
    <w:lvl w:ilvl="0" w:tplc="C83E9DF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044B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DE4F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AE1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709A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D423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C6A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E6F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817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51673C"/>
    <w:multiLevelType w:val="hybridMultilevel"/>
    <w:tmpl w:val="4B00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45869"/>
    <w:multiLevelType w:val="hybridMultilevel"/>
    <w:tmpl w:val="D4C64ABC"/>
    <w:lvl w:ilvl="0" w:tplc="9668A5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8E3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029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22A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C2F4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6C1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ADE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4A4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413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EB7C21"/>
    <w:multiLevelType w:val="hybridMultilevel"/>
    <w:tmpl w:val="9B405322"/>
    <w:lvl w:ilvl="0" w:tplc="CE38B8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29A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06B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87F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CA2E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E6D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06C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C46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814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35429"/>
    <w:multiLevelType w:val="hybridMultilevel"/>
    <w:tmpl w:val="F03A8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6EEA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833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EC6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65D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E436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81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0E1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A58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4027A7"/>
    <w:multiLevelType w:val="hybridMultilevel"/>
    <w:tmpl w:val="C76E7A7C"/>
    <w:lvl w:ilvl="0" w:tplc="7BA853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89D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6AC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E93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856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8C0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6B9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780A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A7E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EB1CD0"/>
    <w:multiLevelType w:val="hybridMultilevel"/>
    <w:tmpl w:val="3B6A9C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F26D4D"/>
    <w:multiLevelType w:val="hybridMultilevel"/>
    <w:tmpl w:val="FE18A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A75A2C"/>
    <w:multiLevelType w:val="hybridMultilevel"/>
    <w:tmpl w:val="2D347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3F7F5D"/>
    <w:multiLevelType w:val="hybridMultilevel"/>
    <w:tmpl w:val="B322B3A0"/>
    <w:lvl w:ilvl="0" w:tplc="822EB6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C03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0475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A33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CC7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4F0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46C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40BE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AEA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DD7261"/>
    <w:multiLevelType w:val="hybridMultilevel"/>
    <w:tmpl w:val="65BEC7A6"/>
    <w:lvl w:ilvl="0" w:tplc="DB3C32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106D2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1C1E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C61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86CB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A7A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089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63D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291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71633B"/>
    <w:multiLevelType w:val="hybridMultilevel"/>
    <w:tmpl w:val="5998AC2C"/>
    <w:lvl w:ilvl="0" w:tplc="99607D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416B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48C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A15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A46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EEFF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7BD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258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3C39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7906B4"/>
    <w:multiLevelType w:val="hybridMultilevel"/>
    <w:tmpl w:val="99A8587A"/>
    <w:lvl w:ilvl="0" w:tplc="9E9E8B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468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089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AB4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ACC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28F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E47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823F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8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3F4B5C"/>
    <w:multiLevelType w:val="hybridMultilevel"/>
    <w:tmpl w:val="A39290A0"/>
    <w:lvl w:ilvl="0" w:tplc="DD90803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E71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021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86A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26E1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CB6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ABE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6F5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217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CD30AE"/>
    <w:multiLevelType w:val="hybridMultilevel"/>
    <w:tmpl w:val="A4C81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1"/>
  </w:num>
  <w:num w:numId="4">
    <w:abstractNumId w:val="5"/>
  </w:num>
  <w:num w:numId="5">
    <w:abstractNumId w:val="9"/>
  </w:num>
  <w:num w:numId="6">
    <w:abstractNumId w:val="28"/>
  </w:num>
  <w:num w:numId="7">
    <w:abstractNumId w:val="3"/>
  </w:num>
  <w:num w:numId="8">
    <w:abstractNumId w:val="4"/>
  </w:num>
  <w:num w:numId="9">
    <w:abstractNumId w:val="20"/>
  </w:num>
  <w:num w:numId="10">
    <w:abstractNumId w:val="2"/>
  </w:num>
  <w:num w:numId="11">
    <w:abstractNumId w:val="11"/>
  </w:num>
  <w:num w:numId="12">
    <w:abstractNumId w:val="13"/>
  </w:num>
  <w:num w:numId="13">
    <w:abstractNumId w:val="17"/>
  </w:num>
  <w:num w:numId="14">
    <w:abstractNumId w:val="23"/>
  </w:num>
  <w:num w:numId="15">
    <w:abstractNumId w:val="31"/>
  </w:num>
  <w:num w:numId="16">
    <w:abstractNumId w:val="32"/>
  </w:num>
  <w:num w:numId="17">
    <w:abstractNumId w:val="25"/>
  </w:num>
  <w:num w:numId="18">
    <w:abstractNumId w:val="33"/>
  </w:num>
  <w:num w:numId="19">
    <w:abstractNumId w:val="38"/>
  </w:num>
  <w:num w:numId="20">
    <w:abstractNumId w:val="37"/>
  </w:num>
  <w:num w:numId="21">
    <w:abstractNumId w:val="34"/>
  </w:num>
  <w:num w:numId="22">
    <w:abstractNumId w:val="30"/>
  </w:num>
  <w:num w:numId="23">
    <w:abstractNumId w:val="7"/>
  </w:num>
  <w:num w:numId="24">
    <w:abstractNumId w:val="26"/>
  </w:num>
  <w:num w:numId="25">
    <w:abstractNumId w:val="10"/>
  </w:num>
  <w:num w:numId="26">
    <w:abstractNumId w:val="18"/>
  </w:num>
  <w:num w:numId="27">
    <w:abstractNumId w:val="15"/>
  </w:num>
  <w:num w:numId="28">
    <w:abstractNumId w:val="36"/>
  </w:num>
  <w:num w:numId="29">
    <w:abstractNumId w:val="24"/>
  </w:num>
  <w:num w:numId="30">
    <w:abstractNumId w:val="19"/>
  </w:num>
  <w:num w:numId="31">
    <w:abstractNumId w:val="22"/>
  </w:num>
  <w:num w:numId="32">
    <w:abstractNumId w:val="16"/>
  </w:num>
  <w:num w:numId="33">
    <w:abstractNumId w:val="0"/>
  </w:num>
  <w:num w:numId="34">
    <w:abstractNumId w:val="12"/>
  </w:num>
  <w:num w:numId="35">
    <w:abstractNumId w:val="21"/>
  </w:num>
  <w:num w:numId="36">
    <w:abstractNumId w:val="6"/>
  </w:num>
  <w:num w:numId="37">
    <w:abstractNumId w:val="8"/>
  </w:num>
  <w:num w:numId="38">
    <w:abstractNumId w:val="29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51700"/>
    <w:rsid w:val="0024012C"/>
    <w:rsid w:val="0049428A"/>
    <w:rsid w:val="005434ED"/>
    <w:rsid w:val="00CD57C6"/>
    <w:rsid w:val="00D8434A"/>
    <w:rsid w:val="00E07CDA"/>
    <w:rsid w:val="00E26967"/>
    <w:rsid w:val="00F5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2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3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58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4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0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0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7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4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0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6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10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5</cp:revision>
  <dcterms:created xsi:type="dcterms:W3CDTF">2016-01-18T04:54:00Z</dcterms:created>
  <dcterms:modified xsi:type="dcterms:W3CDTF">2017-04-06T09:03:00Z</dcterms:modified>
</cp:coreProperties>
</file>